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31" w:rsidRDefault="00BB2931"/>
    <w:p w:rsidR="00223272" w:rsidRDefault="00223272"/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0702A5" w:rsidRDefault="000702A5" w:rsidP="00CD5D86">
      <w:pPr>
        <w:tabs>
          <w:tab w:val="left" w:pos="1560"/>
        </w:tabs>
        <w:spacing w:line="276" w:lineRule="auto"/>
        <w:rPr>
          <w:rFonts w:eastAsiaTheme="minorEastAsia" w:cs="Times New Roman"/>
          <w:sz w:val="22"/>
        </w:rPr>
      </w:pPr>
    </w:p>
    <w:p w:rsidR="00223272" w:rsidRPr="00CD5D86" w:rsidRDefault="00CD5D86" w:rsidP="00CD5D86">
      <w:pPr>
        <w:tabs>
          <w:tab w:val="left" w:pos="1560"/>
        </w:tabs>
        <w:spacing w:line="276" w:lineRule="auto"/>
        <w:rPr>
          <w:rFonts w:eastAsiaTheme="minorEastAsia" w:cs="Times New Roman"/>
          <w:sz w:val="22"/>
        </w:rPr>
      </w:pPr>
      <w:r w:rsidRPr="00CD5D86">
        <w:rPr>
          <w:rFonts w:eastAsiaTheme="minorEastAsia" w:cs="Times New Roman"/>
          <w:sz w:val="22"/>
        </w:rPr>
        <w:t>УПРАВЛЕНИЕ ОБРАЗОВАНИЯ БРЕСТСКОГО ОБЛИСПОЛКОМА УЧРЕЖДЕНИЕ ОБРАЗОВАНИЯ</w:t>
      </w:r>
    </w:p>
    <w:p w:rsidR="00223272" w:rsidRDefault="00223272" w:rsidP="00CD5D86">
      <w:pPr>
        <w:tabs>
          <w:tab w:val="left" w:pos="1560"/>
        </w:tabs>
        <w:spacing w:line="276" w:lineRule="auto"/>
        <w:rPr>
          <w:rFonts w:eastAsiaTheme="minorEastAsia" w:cs="Times New Roman"/>
          <w:sz w:val="22"/>
        </w:rPr>
      </w:pPr>
    </w:p>
    <w:p w:rsidR="00CD5D86" w:rsidRPr="00552DB9" w:rsidRDefault="00CD5D86" w:rsidP="00CD5D86">
      <w:pPr>
        <w:tabs>
          <w:tab w:val="left" w:pos="1560"/>
        </w:tabs>
        <w:spacing w:line="276" w:lineRule="auto"/>
        <w:rPr>
          <w:rFonts w:eastAsiaTheme="minorEastAsia" w:cs="Times New Roman"/>
          <w:sz w:val="22"/>
        </w:rPr>
      </w:pPr>
      <w:r w:rsidRPr="00552DB9">
        <w:rPr>
          <w:rFonts w:eastAsiaTheme="minorEastAsia" w:cs="Times New Roman"/>
          <w:sz w:val="22"/>
        </w:rPr>
        <w:t>«ЛУНИНЕЦКИЙ ГОСУДАРСТВЕННЫЙ ПОЛИТЕХНИЧЕСКИЙ</w:t>
      </w:r>
    </w:p>
    <w:p w:rsidR="00223272" w:rsidRPr="00552DB9" w:rsidRDefault="00CD5D86" w:rsidP="00CD5D86">
      <w:pPr>
        <w:tabs>
          <w:tab w:val="left" w:pos="1560"/>
        </w:tabs>
        <w:spacing w:line="276" w:lineRule="auto"/>
        <w:rPr>
          <w:rFonts w:eastAsiaTheme="minorEastAsia" w:cs="Times New Roman"/>
          <w:sz w:val="22"/>
        </w:rPr>
      </w:pPr>
      <w:r w:rsidRPr="00552DB9">
        <w:rPr>
          <w:rFonts w:eastAsiaTheme="minorEastAsia" w:cs="Times New Roman"/>
          <w:sz w:val="22"/>
        </w:rPr>
        <w:t xml:space="preserve"> ПРОФЕССИОНАЛЬНО-ТЕХНИЧЕСКИЙ КОЛЛЕДЖ»</w:t>
      </w:r>
    </w:p>
    <w:p w:rsidR="00223272" w:rsidRPr="00552DB9" w:rsidRDefault="00223272" w:rsidP="00CD5D86">
      <w:pPr>
        <w:tabs>
          <w:tab w:val="left" w:pos="1560"/>
        </w:tabs>
        <w:spacing w:line="276" w:lineRule="auto"/>
        <w:jc w:val="left"/>
        <w:rPr>
          <w:rFonts w:eastAsiaTheme="minorEastAsia" w:cs="Times New Roman"/>
          <w:sz w:val="22"/>
        </w:rPr>
      </w:pPr>
    </w:p>
    <w:p w:rsidR="000702A5" w:rsidRPr="00552DB9" w:rsidRDefault="000702A5" w:rsidP="000702A5">
      <w:pPr>
        <w:tabs>
          <w:tab w:val="left" w:pos="1560"/>
        </w:tabs>
        <w:spacing w:line="276" w:lineRule="auto"/>
        <w:rPr>
          <w:rFonts w:eastAsiaTheme="minorEastAsia" w:cs="Times New Roman"/>
          <w:b/>
          <w:i/>
          <w:sz w:val="32"/>
          <w:szCs w:val="28"/>
        </w:rPr>
      </w:pPr>
      <w:r w:rsidRPr="00552DB9">
        <w:rPr>
          <w:rFonts w:eastAsiaTheme="minorEastAsia" w:cs="Times New Roman"/>
          <w:b/>
          <w:i/>
          <w:sz w:val="32"/>
          <w:szCs w:val="28"/>
        </w:rPr>
        <w:t xml:space="preserve">Самостоятельные </w:t>
      </w:r>
    </w:p>
    <w:p w:rsidR="00223272" w:rsidRPr="00552DB9" w:rsidRDefault="000702A5" w:rsidP="000702A5">
      <w:pPr>
        <w:tabs>
          <w:tab w:val="left" w:pos="1560"/>
        </w:tabs>
        <w:spacing w:line="276" w:lineRule="auto"/>
        <w:rPr>
          <w:rFonts w:eastAsiaTheme="minorEastAsia" w:cs="Times New Roman"/>
          <w:b/>
          <w:i/>
          <w:sz w:val="32"/>
          <w:szCs w:val="28"/>
        </w:rPr>
      </w:pPr>
      <w:r w:rsidRPr="00552DB9">
        <w:rPr>
          <w:rFonts w:eastAsiaTheme="minorEastAsia" w:cs="Times New Roman"/>
          <w:b/>
          <w:i/>
          <w:sz w:val="32"/>
          <w:szCs w:val="28"/>
        </w:rPr>
        <w:t>работы по алгебре</w:t>
      </w:r>
    </w:p>
    <w:p w:rsidR="00223272" w:rsidRDefault="00223272" w:rsidP="00CD5D86">
      <w:pPr>
        <w:tabs>
          <w:tab w:val="left" w:pos="1560"/>
        </w:tabs>
        <w:spacing w:line="276" w:lineRule="auto"/>
        <w:jc w:val="left"/>
        <w:rPr>
          <w:rFonts w:eastAsiaTheme="minorEastAsia" w:cs="Times New Roman"/>
          <w:sz w:val="28"/>
          <w:szCs w:val="28"/>
        </w:rPr>
      </w:pPr>
    </w:p>
    <w:p w:rsidR="00223272" w:rsidRDefault="00B37F64" w:rsidP="00552DB9">
      <w:pPr>
        <w:tabs>
          <w:tab w:val="left" w:pos="1560"/>
        </w:tabs>
        <w:spacing w:line="276" w:lineRule="auto"/>
        <w:rPr>
          <w:rFonts w:eastAsiaTheme="minorEastAsia" w:cs="Times New Roman"/>
          <w:sz w:val="28"/>
          <w:szCs w:val="28"/>
        </w:rPr>
      </w:pPr>
      <w:r>
        <w:rPr>
          <w:rFonts w:ascii="Georgia" w:eastAsiaTheme="minorEastAsia" w:hAnsi="Georgia" w:cs="Times New Roman"/>
          <w:b/>
          <w:sz w:val="52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39.05pt;height:164.9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тепень &#10;с рациональным&#10;показателем.&#10;Степенная функция&#10;"/>
          </v:shape>
        </w:pict>
      </w:r>
    </w:p>
    <w:p w:rsidR="00223272" w:rsidRDefault="00223272" w:rsidP="00CD5D86">
      <w:pPr>
        <w:tabs>
          <w:tab w:val="left" w:pos="1560"/>
        </w:tabs>
        <w:spacing w:line="276" w:lineRule="auto"/>
        <w:jc w:val="left"/>
        <w:rPr>
          <w:rFonts w:eastAsiaTheme="minorEastAsia" w:cs="Times New Roman"/>
          <w:sz w:val="28"/>
          <w:szCs w:val="28"/>
        </w:rPr>
      </w:pPr>
    </w:p>
    <w:p w:rsidR="00223272" w:rsidRDefault="00A5103D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-283210</wp:posOffset>
            </wp:positionV>
            <wp:extent cx="1464310" cy="1844040"/>
            <wp:effectExtent l="0" t="0" r="2540" b="0"/>
            <wp:wrapNone/>
            <wp:docPr id="18" name="Рисунок 18" descr="E:\ClipArt\Рисунок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ClipArt\Рисунок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0702A5" w:rsidRDefault="00A5103D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-207010</wp:posOffset>
            </wp:positionV>
            <wp:extent cx="1333500" cy="668655"/>
            <wp:effectExtent l="57150" t="247650" r="0" b="0"/>
            <wp:wrapNone/>
            <wp:docPr id="3" name="Рисунок 20" descr="E:\ClipArt\algebra-3982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ClipArt\algebra-39822_6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792246">
                      <a:off x="0" y="0"/>
                      <a:ext cx="133350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B37F64" w:rsidRDefault="00B37F64" w:rsidP="007B7635">
      <w:pPr>
        <w:tabs>
          <w:tab w:val="left" w:pos="1560"/>
        </w:tabs>
        <w:spacing w:line="276" w:lineRule="auto"/>
        <w:rPr>
          <w:rFonts w:eastAsiaTheme="minorEastAsia" w:cs="Times New Roman"/>
          <w:szCs w:val="28"/>
          <w:lang w:val="en-US"/>
        </w:rPr>
      </w:pPr>
    </w:p>
    <w:p w:rsidR="007B7635" w:rsidRPr="00552DB9" w:rsidRDefault="007B7635" w:rsidP="007B7635">
      <w:pPr>
        <w:tabs>
          <w:tab w:val="left" w:pos="1560"/>
        </w:tabs>
        <w:spacing w:line="276" w:lineRule="auto"/>
        <w:rPr>
          <w:rFonts w:eastAsiaTheme="minorEastAsia" w:cs="Times New Roman"/>
          <w:szCs w:val="28"/>
        </w:rPr>
      </w:pPr>
      <w:bookmarkStart w:id="0" w:name="_GoBack"/>
      <w:bookmarkEnd w:id="0"/>
      <w:proofErr w:type="spellStart"/>
      <w:r w:rsidRPr="00552DB9">
        <w:rPr>
          <w:rFonts w:eastAsiaTheme="minorEastAsia" w:cs="Times New Roman"/>
          <w:szCs w:val="28"/>
        </w:rPr>
        <w:t>г.Луни</w:t>
      </w:r>
      <w:r w:rsidR="0071414B">
        <w:rPr>
          <w:rFonts w:eastAsiaTheme="minorEastAsia" w:cs="Times New Roman"/>
          <w:szCs w:val="28"/>
        </w:rPr>
        <w:t>н</w:t>
      </w:r>
      <w:r w:rsidRPr="00552DB9">
        <w:rPr>
          <w:rFonts w:eastAsiaTheme="minorEastAsia" w:cs="Times New Roman"/>
          <w:szCs w:val="28"/>
        </w:rPr>
        <w:t>ец</w:t>
      </w:r>
      <w:proofErr w:type="spellEnd"/>
    </w:p>
    <w:p w:rsidR="00223272" w:rsidRPr="00552DB9" w:rsidRDefault="0022704B" w:rsidP="007B7635">
      <w:pPr>
        <w:tabs>
          <w:tab w:val="left" w:pos="1560"/>
        </w:tabs>
        <w:spacing w:line="276" w:lineRule="auto"/>
        <w:rPr>
          <w:rFonts w:eastAsiaTheme="minorEastAsia" w:cs="Times New Roman"/>
          <w:szCs w:val="28"/>
        </w:rPr>
      </w:pPr>
      <w:r w:rsidRPr="00552DB9">
        <w:rPr>
          <w:rFonts w:eastAsiaTheme="minorEastAsia" w:cs="Times New Roman"/>
          <w:szCs w:val="28"/>
        </w:rPr>
        <w:t>2015</w:t>
      </w:r>
    </w:p>
    <w:p w:rsidR="00223272" w:rsidRDefault="00223272" w:rsidP="0022704B">
      <w:pPr>
        <w:tabs>
          <w:tab w:val="left" w:pos="1560"/>
        </w:tabs>
        <w:spacing w:line="276" w:lineRule="auto"/>
        <w:ind w:firstLine="851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851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223272">
      <w:pPr>
        <w:tabs>
          <w:tab w:val="left" w:pos="1560"/>
        </w:tabs>
        <w:spacing w:line="276" w:lineRule="auto"/>
        <w:ind w:firstLine="284"/>
        <w:jc w:val="both"/>
        <w:rPr>
          <w:rFonts w:eastAsiaTheme="minorEastAsia" w:cs="Times New Roman"/>
          <w:szCs w:val="24"/>
        </w:rPr>
      </w:pPr>
    </w:p>
    <w:p w:rsidR="00165F73" w:rsidRDefault="00165F73" w:rsidP="00223272">
      <w:pPr>
        <w:tabs>
          <w:tab w:val="left" w:pos="1560"/>
        </w:tabs>
        <w:spacing w:line="276" w:lineRule="auto"/>
        <w:ind w:firstLine="284"/>
        <w:jc w:val="both"/>
        <w:rPr>
          <w:rFonts w:eastAsiaTheme="minorEastAsia" w:cs="Times New Roman"/>
          <w:szCs w:val="24"/>
        </w:rPr>
      </w:pPr>
    </w:p>
    <w:p w:rsidR="00223272" w:rsidRPr="000702A5" w:rsidRDefault="00223272" w:rsidP="00B20608">
      <w:pPr>
        <w:tabs>
          <w:tab w:val="left" w:pos="1560"/>
        </w:tabs>
        <w:spacing w:line="276" w:lineRule="auto"/>
        <w:ind w:firstLine="284"/>
        <w:jc w:val="both"/>
        <w:rPr>
          <w:rFonts w:eastAsiaTheme="minorEastAsia" w:cs="Times New Roman"/>
          <w:szCs w:val="24"/>
        </w:rPr>
      </w:pPr>
      <w:r w:rsidRPr="000702A5">
        <w:rPr>
          <w:rFonts w:eastAsiaTheme="minorEastAsia" w:cs="Times New Roman"/>
          <w:szCs w:val="24"/>
        </w:rPr>
        <w:t>Данное пособие включает самостоятельные работы по алгебре по теме «Степень с рациональным показателем. Степенная функция», составленные в соответствии с типовой учебно-программной документацией для учреждений, обеспечивающих получение среднего образования в соответствии с действующей программой (Учебная программа Министерства образования РБ общеобразовательных учреждений с белорусским и русским языком обучения, 2009г.) и требованиям 10-бальной системы оценки результатов учебной деятельности учащихся. Все материалы разработаны в двух равноценных вариантах.</w:t>
      </w:r>
    </w:p>
    <w:p w:rsidR="00223272" w:rsidRPr="000702A5" w:rsidRDefault="00223272" w:rsidP="00B20608">
      <w:pPr>
        <w:tabs>
          <w:tab w:val="left" w:pos="1560"/>
        </w:tabs>
        <w:spacing w:line="276" w:lineRule="auto"/>
        <w:ind w:firstLine="284"/>
        <w:jc w:val="both"/>
        <w:rPr>
          <w:rFonts w:eastAsiaTheme="minorEastAsia" w:cs="Times New Roman"/>
          <w:szCs w:val="24"/>
        </w:rPr>
      </w:pPr>
      <w:r w:rsidRPr="000702A5">
        <w:rPr>
          <w:rFonts w:eastAsiaTheme="minorEastAsia" w:cs="Times New Roman"/>
          <w:szCs w:val="24"/>
        </w:rPr>
        <w:t>Рекомендуется преподавателям математики общеобразовательных школ, профессионально-технических и средних специальных учебных заведений.</w:t>
      </w:r>
    </w:p>
    <w:p w:rsidR="00223272" w:rsidRDefault="00223272" w:rsidP="00B20608">
      <w:pPr>
        <w:tabs>
          <w:tab w:val="left" w:pos="1560"/>
        </w:tabs>
        <w:spacing w:line="276" w:lineRule="auto"/>
        <w:ind w:firstLine="284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B20608">
      <w:pPr>
        <w:tabs>
          <w:tab w:val="left" w:pos="1560"/>
        </w:tabs>
        <w:spacing w:line="276" w:lineRule="auto"/>
        <w:ind w:firstLine="284"/>
        <w:jc w:val="left"/>
        <w:rPr>
          <w:rFonts w:eastAsiaTheme="minorEastAsia" w:cs="Times New Roman"/>
          <w:sz w:val="28"/>
          <w:szCs w:val="28"/>
        </w:rPr>
      </w:pPr>
    </w:p>
    <w:p w:rsidR="00223272" w:rsidRDefault="00223272" w:rsidP="00B20608">
      <w:pPr>
        <w:tabs>
          <w:tab w:val="left" w:pos="1560"/>
        </w:tabs>
        <w:spacing w:line="276" w:lineRule="auto"/>
        <w:ind w:firstLine="284"/>
        <w:jc w:val="left"/>
        <w:rPr>
          <w:rFonts w:eastAsiaTheme="minorEastAsia" w:cs="Times New Roman"/>
          <w:sz w:val="28"/>
          <w:szCs w:val="28"/>
        </w:rPr>
      </w:pPr>
    </w:p>
    <w:p w:rsidR="00223272" w:rsidRPr="00223272" w:rsidRDefault="00223272" w:rsidP="00B20608">
      <w:pPr>
        <w:tabs>
          <w:tab w:val="left" w:pos="1560"/>
        </w:tabs>
        <w:spacing w:line="276" w:lineRule="auto"/>
        <w:ind w:firstLine="284"/>
        <w:jc w:val="left"/>
        <w:rPr>
          <w:rFonts w:eastAsiaTheme="minorEastAsia" w:cs="Times New Roman"/>
          <w:szCs w:val="24"/>
        </w:rPr>
      </w:pPr>
    </w:p>
    <w:p w:rsidR="00223272" w:rsidRPr="00165F73" w:rsidRDefault="00223272" w:rsidP="00B20608">
      <w:pPr>
        <w:tabs>
          <w:tab w:val="left" w:pos="1560"/>
        </w:tabs>
        <w:spacing w:line="276" w:lineRule="auto"/>
        <w:ind w:firstLine="284"/>
        <w:jc w:val="left"/>
        <w:rPr>
          <w:rFonts w:eastAsiaTheme="minorEastAsia" w:cs="Times New Roman"/>
          <w:i/>
          <w:szCs w:val="24"/>
        </w:rPr>
      </w:pPr>
      <w:r w:rsidRPr="00223272">
        <w:rPr>
          <w:rFonts w:eastAsiaTheme="minorEastAsia" w:cs="Times New Roman"/>
          <w:b/>
          <w:szCs w:val="24"/>
        </w:rPr>
        <w:t>Автор:</w:t>
      </w:r>
      <w:r>
        <w:rPr>
          <w:rFonts w:eastAsiaTheme="minorEastAsia" w:cs="Times New Roman"/>
          <w:b/>
          <w:szCs w:val="24"/>
        </w:rPr>
        <w:t xml:space="preserve"> </w:t>
      </w:r>
      <w:r w:rsidRPr="00165F73">
        <w:rPr>
          <w:rFonts w:eastAsiaTheme="minorEastAsia" w:cs="Times New Roman"/>
          <w:i/>
          <w:szCs w:val="24"/>
        </w:rPr>
        <w:t xml:space="preserve">С.Н. </w:t>
      </w:r>
      <w:proofErr w:type="spellStart"/>
      <w:r w:rsidRPr="00165F73">
        <w:rPr>
          <w:rFonts w:eastAsiaTheme="minorEastAsia" w:cs="Times New Roman"/>
          <w:i/>
          <w:szCs w:val="24"/>
        </w:rPr>
        <w:t>Ольшевская</w:t>
      </w:r>
      <w:proofErr w:type="spellEnd"/>
      <w:r w:rsidRPr="00165F73">
        <w:rPr>
          <w:rFonts w:eastAsiaTheme="minorEastAsia" w:cs="Times New Roman"/>
          <w:i/>
          <w:szCs w:val="24"/>
        </w:rPr>
        <w:t xml:space="preserve">, преподаватель математики первой </w:t>
      </w:r>
    </w:p>
    <w:p w:rsidR="00223272" w:rsidRPr="00165F73" w:rsidRDefault="00223272" w:rsidP="00B20608">
      <w:pPr>
        <w:tabs>
          <w:tab w:val="left" w:pos="1560"/>
        </w:tabs>
        <w:spacing w:line="276" w:lineRule="auto"/>
        <w:jc w:val="left"/>
        <w:rPr>
          <w:rFonts w:eastAsiaTheme="minorEastAsia" w:cs="Times New Roman"/>
          <w:i/>
          <w:szCs w:val="24"/>
        </w:rPr>
      </w:pPr>
      <w:r w:rsidRPr="00165F73">
        <w:rPr>
          <w:rFonts w:eastAsiaTheme="minorEastAsia" w:cs="Times New Roman"/>
          <w:i/>
          <w:szCs w:val="24"/>
        </w:rPr>
        <w:t>квалификационной категории</w:t>
      </w:r>
    </w:p>
    <w:p w:rsidR="00223272" w:rsidRDefault="00223272" w:rsidP="00B20608">
      <w:pPr>
        <w:ind w:firstLine="284"/>
        <w:jc w:val="left"/>
        <w:rPr>
          <w:b/>
          <w:szCs w:val="24"/>
        </w:rPr>
      </w:pPr>
    </w:p>
    <w:p w:rsidR="00223272" w:rsidRPr="00165F73" w:rsidRDefault="00223272" w:rsidP="0071414B">
      <w:pPr>
        <w:ind w:firstLine="284"/>
        <w:jc w:val="left"/>
        <w:rPr>
          <w:i/>
          <w:szCs w:val="24"/>
        </w:rPr>
      </w:pPr>
      <w:r w:rsidRPr="00223272">
        <w:rPr>
          <w:b/>
          <w:szCs w:val="24"/>
        </w:rPr>
        <w:t xml:space="preserve">Рецензент: </w:t>
      </w:r>
      <w:r w:rsidRPr="00165F73">
        <w:rPr>
          <w:i/>
          <w:szCs w:val="24"/>
        </w:rPr>
        <w:t xml:space="preserve">С.И. </w:t>
      </w:r>
      <w:proofErr w:type="spellStart"/>
      <w:r w:rsidRPr="00165F73">
        <w:rPr>
          <w:i/>
          <w:szCs w:val="24"/>
        </w:rPr>
        <w:t>Зосич</w:t>
      </w:r>
      <w:proofErr w:type="spellEnd"/>
      <w:r w:rsidRPr="00165F73">
        <w:rPr>
          <w:i/>
          <w:szCs w:val="24"/>
        </w:rPr>
        <w:t xml:space="preserve">, председатель МК предметов </w:t>
      </w:r>
      <w:r w:rsidR="0071414B">
        <w:rPr>
          <w:i/>
          <w:szCs w:val="24"/>
        </w:rPr>
        <w:t xml:space="preserve"> общеобразовательног</w:t>
      </w:r>
      <w:r w:rsidRPr="00165F73">
        <w:rPr>
          <w:i/>
          <w:szCs w:val="24"/>
        </w:rPr>
        <w:t>о цикла</w:t>
      </w:r>
    </w:p>
    <w:p w:rsidR="00223272" w:rsidRPr="00165F73" w:rsidRDefault="00223272" w:rsidP="00B20608">
      <w:pPr>
        <w:ind w:firstLine="284"/>
        <w:jc w:val="left"/>
        <w:rPr>
          <w:i/>
          <w:szCs w:val="24"/>
        </w:rPr>
      </w:pPr>
    </w:p>
    <w:p w:rsidR="00223272" w:rsidRPr="00165F73" w:rsidRDefault="00223272" w:rsidP="00B20608">
      <w:pPr>
        <w:tabs>
          <w:tab w:val="left" w:pos="1560"/>
        </w:tabs>
        <w:spacing w:line="276" w:lineRule="auto"/>
        <w:ind w:firstLine="284"/>
        <w:jc w:val="left"/>
        <w:rPr>
          <w:rFonts w:eastAsiaTheme="minorEastAsia" w:cs="Times New Roman"/>
          <w:i/>
          <w:szCs w:val="24"/>
        </w:rPr>
      </w:pPr>
      <w:r>
        <w:rPr>
          <w:b/>
          <w:szCs w:val="24"/>
        </w:rPr>
        <w:t>Технический редактор</w:t>
      </w:r>
      <w:r w:rsidRPr="00223272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165F73">
        <w:rPr>
          <w:rFonts w:eastAsiaTheme="minorEastAsia" w:cs="Times New Roman"/>
          <w:i/>
          <w:szCs w:val="24"/>
        </w:rPr>
        <w:t xml:space="preserve">С. Н. </w:t>
      </w:r>
      <w:proofErr w:type="spellStart"/>
      <w:r w:rsidRPr="00165F73">
        <w:rPr>
          <w:rFonts w:eastAsiaTheme="minorEastAsia" w:cs="Times New Roman"/>
          <w:i/>
          <w:szCs w:val="24"/>
        </w:rPr>
        <w:t>Ольшевская</w:t>
      </w:r>
      <w:proofErr w:type="spellEnd"/>
      <w:r w:rsidRPr="00165F73">
        <w:rPr>
          <w:rFonts w:eastAsiaTheme="minorEastAsia" w:cs="Times New Roman"/>
          <w:i/>
          <w:szCs w:val="24"/>
        </w:rPr>
        <w:t>, преподаватель математики первой квалификационной категории</w:t>
      </w:r>
    </w:p>
    <w:p w:rsidR="00223272" w:rsidRDefault="00223272" w:rsidP="00B20608">
      <w:pPr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23272" w:rsidRDefault="00223272" w:rsidP="00B20608">
      <w:pPr>
        <w:jc w:val="left"/>
        <w:rPr>
          <w:b/>
          <w:szCs w:val="24"/>
        </w:rPr>
      </w:pPr>
    </w:p>
    <w:p w:rsidR="00223272" w:rsidRDefault="00223272" w:rsidP="00B20608">
      <w:pPr>
        <w:jc w:val="left"/>
        <w:rPr>
          <w:b/>
          <w:szCs w:val="24"/>
        </w:rPr>
      </w:pPr>
    </w:p>
    <w:p w:rsidR="00223272" w:rsidRPr="00B20608" w:rsidRDefault="00223272" w:rsidP="00B20608">
      <w:pPr>
        <w:rPr>
          <w:sz w:val="22"/>
          <w:szCs w:val="24"/>
        </w:rPr>
      </w:pPr>
      <w:r w:rsidRPr="00B20608">
        <w:rPr>
          <w:sz w:val="22"/>
          <w:szCs w:val="24"/>
        </w:rPr>
        <w:t>Печатается по решению экспертного совета колледжа</w:t>
      </w:r>
    </w:p>
    <w:sectPr w:rsidR="00223272" w:rsidRPr="00B20608" w:rsidSect="0022327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272"/>
    <w:rsid w:val="000702A5"/>
    <w:rsid w:val="00165F73"/>
    <w:rsid w:val="00223272"/>
    <w:rsid w:val="0022704B"/>
    <w:rsid w:val="0032036A"/>
    <w:rsid w:val="003531FE"/>
    <w:rsid w:val="0043555A"/>
    <w:rsid w:val="00552DB9"/>
    <w:rsid w:val="0071414B"/>
    <w:rsid w:val="007B7635"/>
    <w:rsid w:val="00A5103D"/>
    <w:rsid w:val="00B20608"/>
    <w:rsid w:val="00B37F64"/>
    <w:rsid w:val="00BB2931"/>
    <w:rsid w:val="00CD5D86"/>
    <w:rsid w:val="00D35809"/>
    <w:rsid w:val="00EE77EC"/>
    <w:rsid w:val="00F6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72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1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</dc:creator>
  <cp:lastModifiedBy>HomeUser</cp:lastModifiedBy>
  <cp:revision>12</cp:revision>
  <cp:lastPrinted>2015-06-18T11:34:00Z</cp:lastPrinted>
  <dcterms:created xsi:type="dcterms:W3CDTF">2015-06-18T09:06:00Z</dcterms:created>
  <dcterms:modified xsi:type="dcterms:W3CDTF">2015-06-18T14:02:00Z</dcterms:modified>
</cp:coreProperties>
</file>